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72E" w:rsidRPr="00EF1BC5" w:rsidRDefault="00AF1E91" w:rsidP="00EF1BC5">
      <w:pPr>
        <w:pStyle w:val="Style3"/>
        <w:widowControl/>
        <w:spacing w:line="240" w:lineRule="auto"/>
        <w:ind w:left="10490"/>
        <w:rPr>
          <w:rStyle w:val="FontStyle12"/>
          <w:rFonts w:ascii="Times New Roman" w:hAnsi="Times New Roman" w:cs="Times New Roman"/>
          <w:sz w:val="24"/>
          <w:szCs w:val="24"/>
        </w:rPr>
      </w:pPr>
      <w:r w:rsidRPr="00EF1BC5">
        <w:rPr>
          <w:rStyle w:val="FontStyle12"/>
          <w:rFonts w:ascii="Times New Roman" w:hAnsi="Times New Roman" w:cs="Times New Roman"/>
          <w:sz w:val="24"/>
          <w:szCs w:val="24"/>
        </w:rPr>
        <w:t xml:space="preserve">Приложение № </w:t>
      </w:r>
      <w:r w:rsidR="001B3166" w:rsidRPr="00EF1BC5">
        <w:rPr>
          <w:rStyle w:val="FontStyle12"/>
          <w:rFonts w:ascii="Times New Roman" w:hAnsi="Times New Roman" w:cs="Times New Roman"/>
          <w:sz w:val="24"/>
          <w:szCs w:val="24"/>
        </w:rPr>
        <w:t>1</w:t>
      </w:r>
      <w:r w:rsidRPr="00EF1BC5">
        <w:rPr>
          <w:rStyle w:val="FontStyle12"/>
          <w:rFonts w:ascii="Times New Roman" w:hAnsi="Times New Roman" w:cs="Times New Roman"/>
          <w:sz w:val="24"/>
          <w:szCs w:val="24"/>
        </w:rPr>
        <w:t xml:space="preserve"> </w:t>
      </w:r>
    </w:p>
    <w:p w:rsidR="00EF1BC5" w:rsidRPr="00EF1BC5" w:rsidRDefault="00AF1E91" w:rsidP="00EF1BC5">
      <w:pPr>
        <w:pStyle w:val="Style3"/>
        <w:widowControl/>
        <w:spacing w:line="240" w:lineRule="auto"/>
        <w:ind w:left="10490"/>
        <w:rPr>
          <w:rStyle w:val="FontStyle12"/>
          <w:rFonts w:ascii="Times New Roman" w:hAnsi="Times New Roman" w:cs="Times New Roman"/>
          <w:sz w:val="24"/>
          <w:szCs w:val="24"/>
        </w:rPr>
      </w:pPr>
      <w:r w:rsidRPr="00EF1BC5">
        <w:rPr>
          <w:rStyle w:val="FontStyle12"/>
          <w:rFonts w:ascii="Times New Roman" w:hAnsi="Times New Roman" w:cs="Times New Roman"/>
          <w:sz w:val="24"/>
          <w:szCs w:val="24"/>
        </w:rPr>
        <w:t xml:space="preserve">к </w:t>
      </w:r>
      <w:r w:rsidR="0025572E" w:rsidRPr="00EF1BC5">
        <w:rPr>
          <w:rStyle w:val="FontStyle12"/>
          <w:rFonts w:ascii="Times New Roman" w:hAnsi="Times New Roman" w:cs="Times New Roman"/>
          <w:sz w:val="24"/>
          <w:szCs w:val="24"/>
        </w:rPr>
        <w:t>р</w:t>
      </w:r>
      <w:r w:rsidRPr="00EF1BC5">
        <w:rPr>
          <w:rStyle w:val="FontStyle12"/>
          <w:rFonts w:ascii="Times New Roman" w:hAnsi="Times New Roman" w:cs="Times New Roman"/>
          <w:sz w:val="24"/>
          <w:szCs w:val="24"/>
        </w:rPr>
        <w:t>ешению</w:t>
      </w:r>
      <w:r w:rsidR="0025572E" w:rsidRPr="00EF1BC5">
        <w:rPr>
          <w:rStyle w:val="FontStyle12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F1BC5" w:rsidRPr="00EF1BC5">
        <w:rPr>
          <w:rStyle w:val="FontStyle12"/>
          <w:rFonts w:ascii="Times New Roman" w:hAnsi="Times New Roman" w:cs="Times New Roman"/>
          <w:sz w:val="24"/>
          <w:szCs w:val="24"/>
        </w:rPr>
        <w:t>Норильского</w:t>
      </w:r>
      <w:proofErr w:type="gramEnd"/>
    </w:p>
    <w:p w:rsidR="00AF1E91" w:rsidRPr="00EF1BC5" w:rsidRDefault="00EF1BC5" w:rsidP="00EF1BC5">
      <w:pPr>
        <w:pStyle w:val="Style3"/>
        <w:widowControl/>
        <w:spacing w:line="240" w:lineRule="auto"/>
        <w:ind w:left="10490"/>
        <w:rPr>
          <w:rStyle w:val="FontStyle12"/>
          <w:rFonts w:ascii="Times New Roman" w:hAnsi="Times New Roman" w:cs="Times New Roman"/>
          <w:sz w:val="24"/>
          <w:szCs w:val="24"/>
        </w:rPr>
      </w:pPr>
      <w:r w:rsidRPr="00EF1BC5">
        <w:rPr>
          <w:rStyle w:val="FontStyle12"/>
          <w:rFonts w:ascii="Times New Roman" w:hAnsi="Times New Roman" w:cs="Times New Roman"/>
          <w:sz w:val="24"/>
          <w:szCs w:val="24"/>
        </w:rPr>
        <w:t>городского Совета депутатов</w:t>
      </w:r>
      <w:r w:rsidR="002D7A06" w:rsidRPr="00EF1BC5">
        <w:rPr>
          <w:rStyle w:val="FontStyle12"/>
          <w:rFonts w:ascii="Times New Roman" w:hAnsi="Times New Roman" w:cs="Times New Roman"/>
          <w:sz w:val="24"/>
          <w:szCs w:val="24"/>
        </w:rPr>
        <w:t xml:space="preserve"> </w:t>
      </w:r>
    </w:p>
    <w:p w:rsidR="00AF1E91" w:rsidRPr="00EF1BC5" w:rsidRDefault="00AF1E91" w:rsidP="00EF1BC5">
      <w:pPr>
        <w:pStyle w:val="Style3"/>
        <w:widowControl/>
        <w:spacing w:line="240" w:lineRule="auto"/>
        <w:ind w:left="10490"/>
        <w:rPr>
          <w:rStyle w:val="FontStyle12"/>
          <w:rFonts w:ascii="Times New Roman" w:hAnsi="Times New Roman" w:cs="Times New Roman"/>
          <w:sz w:val="24"/>
          <w:szCs w:val="24"/>
        </w:rPr>
      </w:pPr>
      <w:r w:rsidRPr="00EF1BC5">
        <w:rPr>
          <w:rStyle w:val="FontStyle12"/>
          <w:rFonts w:ascii="Times New Roman" w:hAnsi="Times New Roman" w:cs="Times New Roman"/>
          <w:sz w:val="24"/>
          <w:szCs w:val="24"/>
        </w:rPr>
        <w:t>от «</w:t>
      </w:r>
      <w:r w:rsidR="00EF1BC5" w:rsidRPr="00EF1BC5">
        <w:rPr>
          <w:rStyle w:val="FontStyle12"/>
          <w:rFonts w:ascii="Times New Roman" w:hAnsi="Times New Roman" w:cs="Times New Roman"/>
          <w:sz w:val="24"/>
          <w:szCs w:val="24"/>
        </w:rPr>
        <w:t xml:space="preserve"> 25 </w:t>
      </w:r>
      <w:r w:rsidRPr="00EF1BC5">
        <w:rPr>
          <w:rStyle w:val="FontStyle12"/>
          <w:rFonts w:ascii="Times New Roman" w:hAnsi="Times New Roman" w:cs="Times New Roman"/>
          <w:sz w:val="24"/>
          <w:szCs w:val="24"/>
        </w:rPr>
        <w:t>»</w:t>
      </w:r>
      <w:r w:rsidR="00EF1BC5" w:rsidRPr="00EF1BC5">
        <w:rPr>
          <w:rStyle w:val="FontStyle12"/>
          <w:rFonts w:ascii="Times New Roman" w:hAnsi="Times New Roman" w:cs="Times New Roman"/>
          <w:sz w:val="24"/>
          <w:szCs w:val="24"/>
        </w:rPr>
        <w:t xml:space="preserve"> февраля </w:t>
      </w:r>
      <w:r w:rsidRPr="00EF1BC5">
        <w:rPr>
          <w:rStyle w:val="FontStyle12"/>
          <w:rFonts w:ascii="Times New Roman" w:hAnsi="Times New Roman" w:cs="Times New Roman"/>
          <w:sz w:val="24"/>
          <w:szCs w:val="24"/>
        </w:rPr>
        <w:t>2014</w:t>
      </w:r>
      <w:r w:rsidR="0025572E" w:rsidRPr="00EF1BC5">
        <w:rPr>
          <w:rStyle w:val="FontStyle12"/>
          <w:rFonts w:ascii="Times New Roman" w:hAnsi="Times New Roman" w:cs="Times New Roman"/>
          <w:sz w:val="24"/>
          <w:szCs w:val="24"/>
        </w:rPr>
        <w:t xml:space="preserve"> </w:t>
      </w:r>
      <w:r w:rsidR="00C31D62" w:rsidRPr="00EF1BC5">
        <w:rPr>
          <w:rStyle w:val="FontStyle12"/>
          <w:rFonts w:ascii="Times New Roman" w:hAnsi="Times New Roman" w:cs="Times New Roman"/>
          <w:sz w:val="24"/>
          <w:szCs w:val="24"/>
        </w:rPr>
        <w:t>г</w:t>
      </w:r>
      <w:r w:rsidR="00EF1BC5" w:rsidRPr="00EF1BC5">
        <w:rPr>
          <w:rStyle w:val="FontStyle12"/>
          <w:rFonts w:ascii="Times New Roman" w:hAnsi="Times New Roman" w:cs="Times New Roman"/>
          <w:sz w:val="24"/>
          <w:szCs w:val="24"/>
        </w:rPr>
        <w:t>ода</w:t>
      </w:r>
      <w:r w:rsidR="00C31D62" w:rsidRPr="00EF1BC5">
        <w:rPr>
          <w:rStyle w:val="FontStyle12"/>
          <w:rFonts w:ascii="Times New Roman" w:hAnsi="Times New Roman" w:cs="Times New Roman"/>
          <w:sz w:val="24"/>
          <w:szCs w:val="24"/>
        </w:rPr>
        <w:t xml:space="preserve"> </w:t>
      </w:r>
      <w:r w:rsidR="0025572E" w:rsidRPr="00EF1BC5">
        <w:rPr>
          <w:rStyle w:val="FontStyle12"/>
          <w:rFonts w:ascii="Times New Roman" w:hAnsi="Times New Roman" w:cs="Times New Roman"/>
          <w:sz w:val="24"/>
          <w:szCs w:val="24"/>
        </w:rPr>
        <w:t xml:space="preserve">№ </w:t>
      </w:r>
      <w:r w:rsidR="0031755A">
        <w:rPr>
          <w:rStyle w:val="FontStyle12"/>
          <w:rFonts w:ascii="Times New Roman" w:hAnsi="Times New Roman" w:cs="Times New Roman"/>
          <w:sz w:val="24"/>
          <w:szCs w:val="24"/>
        </w:rPr>
        <w:t>16/4-336</w:t>
      </w:r>
    </w:p>
    <w:p w:rsidR="00E637E8" w:rsidRDefault="00E637E8" w:rsidP="00EF1BC5">
      <w:pPr>
        <w:pStyle w:val="Style3"/>
        <w:widowControl/>
        <w:spacing w:line="240" w:lineRule="auto"/>
        <w:rPr>
          <w:rFonts w:ascii="Times New Roman" w:hAnsi="Times New Roman"/>
          <w:b/>
          <w:sz w:val="22"/>
          <w:szCs w:val="22"/>
        </w:rPr>
      </w:pPr>
    </w:p>
    <w:tbl>
      <w:tblPr>
        <w:tblW w:w="15168" w:type="dxa"/>
        <w:tblInd w:w="-52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5"/>
        <w:gridCol w:w="1985"/>
        <w:gridCol w:w="2409"/>
        <w:gridCol w:w="3828"/>
        <w:gridCol w:w="3969"/>
        <w:gridCol w:w="2552"/>
      </w:tblGrid>
      <w:tr w:rsidR="00E42226" w:rsidRPr="005D46B0" w:rsidTr="0031755A"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226" w:rsidRPr="00EF1BC5" w:rsidRDefault="00E42226" w:rsidP="00EF1BC5">
            <w:pPr>
              <w:pStyle w:val="Style3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EF1BC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F1BC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F1BC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F1BC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226" w:rsidRPr="00EF1BC5" w:rsidRDefault="00E42226" w:rsidP="00EF1BC5">
            <w:pPr>
              <w:pStyle w:val="Style5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EF1BC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Группа видов дополнительных мер социальной поддержки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226" w:rsidRPr="00EF1BC5" w:rsidRDefault="00E42226" w:rsidP="00EF1BC5">
            <w:pPr>
              <w:pStyle w:val="Style5"/>
              <w:widowControl/>
              <w:spacing w:line="240" w:lineRule="auto"/>
              <w:ind w:firstLine="134"/>
              <w:jc w:val="center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EF1BC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Вид дополнительной меры социальной поддержки и социальной помощи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226" w:rsidRPr="00EF1BC5" w:rsidRDefault="00E42226" w:rsidP="00EF1BC5">
            <w:pPr>
              <w:pStyle w:val="Style5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EF1BC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Категории получателей дополнительных мер социальной поддержки и социальной помощи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226" w:rsidRPr="00EF1BC5" w:rsidRDefault="00E42226" w:rsidP="00EF1BC5">
            <w:pPr>
              <w:pStyle w:val="Style3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EF1BC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Условия предоставления дополнительных мер</w:t>
            </w:r>
          </w:p>
          <w:p w:rsidR="00E42226" w:rsidRPr="00EF1BC5" w:rsidRDefault="00E42226" w:rsidP="00EF1BC5">
            <w:pPr>
              <w:pStyle w:val="Style5"/>
              <w:widowControl/>
              <w:spacing w:line="240" w:lineRule="auto"/>
              <w:ind w:firstLine="139"/>
              <w:jc w:val="center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EF1BC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социальной поддержки и социальной помощи на 1-го</w:t>
            </w:r>
          </w:p>
          <w:p w:rsidR="00E42226" w:rsidRPr="00EF1BC5" w:rsidRDefault="00E42226" w:rsidP="00EF1BC5">
            <w:pPr>
              <w:pStyle w:val="Style3"/>
              <w:widowControl/>
              <w:spacing w:line="240" w:lineRule="auto"/>
              <w:jc w:val="center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1BC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человека (денежный или</w:t>
            </w:r>
            <w:proofErr w:type="gramEnd"/>
          </w:p>
          <w:p w:rsidR="00E42226" w:rsidRPr="00EF1BC5" w:rsidRDefault="00E42226" w:rsidP="00EF1BC5">
            <w:pPr>
              <w:pStyle w:val="Style5"/>
              <w:widowControl/>
              <w:spacing w:line="240" w:lineRule="auto"/>
              <w:ind w:firstLine="134"/>
              <w:jc w:val="center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EF1BC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натуральный показатель, основные условия расчета)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226" w:rsidRPr="00EF1BC5" w:rsidRDefault="00E42226" w:rsidP="00EF1BC5">
            <w:pPr>
              <w:pStyle w:val="Style7"/>
              <w:widowControl/>
              <w:spacing w:line="240" w:lineRule="auto"/>
              <w:ind w:firstLine="0"/>
              <w:jc w:val="center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EF1BC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Нормативный правовой акт, регулирующий предоставление дополнительной меры социальной поддержки и социальной помощи</w:t>
            </w:r>
          </w:p>
        </w:tc>
      </w:tr>
      <w:tr w:rsidR="00E42226" w:rsidRPr="00EF1BC5" w:rsidTr="0031755A"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226" w:rsidRPr="00EF1BC5" w:rsidRDefault="00E42226" w:rsidP="00343895">
            <w:pPr>
              <w:pStyle w:val="ConsPlusCell"/>
              <w:rPr>
                <w:b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226" w:rsidRPr="00EF1BC5" w:rsidRDefault="00F446C9" w:rsidP="00EF1BC5">
            <w:pPr>
              <w:pStyle w:val="Style2"/>
              <w:widowControl/>
              <w:tabs>
                <w:tab w:val="left" w:pos="307"/>
              </w:tabs>
              <w:spacing w:line="240" w:lineRule="auto"/>
              <w:rPr>
                <w:rFonts w:ascii="Times New Roman" w:hAnsi="Times New Roman"/>
              </w:rPr>
            </w:pPr>
            <w:r w:rsidRPr="00EF1BC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226" w:rsidRPr="00EF1BC5" w:rsidRDefault="007970B8" w:rsidP="00EF1BC5">
            <w:pPr>
              <w:pStyle w:val="Style3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EF1BC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1.19. </w:t>
            </w:r>
            <w:r w:rsidR="00E42226" w:rsidRPr="00EF1BC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Единовременная материальная помощь для оплаты проезда </w:t>
            </w:r>
            <w:r w:rsidR="00713D82" w:rsidRPr="00EF1BC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E42226" w:rsidRPr="00EF1BC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(или) оплаты провоза багажа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226" w:rsidRPr="00EF1BC5" w:rsidRDefault="00E42226" w:rsidP="003438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40"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1BC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Неработающие инвалиды</w:t>
            </w:r>
            <w:r w:rsidR="0034389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1BC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и неработающие пенсионеры </w:t>
            </w:r>
            <w:r w:rsidRPr="00EF1BC5">
              <w:rPr>
                <w:rFonts w:ascii="Times New Roman" w:hAnsi="Times New Roman" w:cs="Times New Roman"/>
                <w:sz w:val="24"/>
                <w:szCs w:val="24"/>
              </w:rPr>
              <w:t>(включая занятых на общественных работах)</w:t>
            </w:r>
            <w:r w:rsidR="006D312B" w:rsidRPr="00EF1BC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F1BC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а также все члены семьи из числа:</w:t>
            </w:r>
            <w:proofErr w:type="gramEnd"/>
          </w:p>
          <w:p w:rsidR="00E42226" w:rsidRPr="00EF1BC5" w:rsidRDefault="00E42226" w:rsidP="00E32F01">
            <w:pPr>
              <w:pStyle w:val="Style2"/>
              <w:widowControl/>
              <w:tabs>
                <w:tab w:val="left" w:pos="307"/>
              </w:tabs>
              <w:spacing w:line="240" w:lineRule="auto"/>
              <w:ind w:firstLine="528"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EF1BC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- выезжающих в рамках реализации мероприятий Федерального закона от 25.10.2002 № 125-ФЗ «О жилищных субсидиях гражданам, выезжающим из районов Крайнего Севера и приравненных к ним местностей»;</w:t>
            </w:r>
          </w:p>
          <w:p w:rsidR="00E42226" w:rsidRPr="00EF1BC5" w:rsidRDefault="00E42226" w:rsidP="00E32F01">
            <w:pPr>
              <w:pStyle w:val="Style2"/>
              <w:widowControl/>
              <w:tabs>
                <w:tab w:val="left" w:pos="307"/>
              </w:tabs>
              <w:spacing w:line="240" w:lineRule="auto"/>
              <w:ind w:firstLine="528"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EF1BC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-  выезжающих в рамках реализации Закона края от 21.12.2010 № 11-5540 «О социальной поддержке граждан, переселяющихся из городского округа город Норильск </w:t>
            </w:r>
            <w:r w:rsidR="007C70AC" w:rsidRPr="00EF1BC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EF1BC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городского поселения город Дудинка Красноярского края»</w:t>
            </w:r>
          </w:p>
          <w:p w:rsidR="00E42226" w:rsidRPr="00EF1BC5" w:rsidRDefault="00E42226" w:rsidP="00E32F01">
            <w:pPr>
              <w:pStyle w:val="Style2"/>
              <w:widowControl/>
              <w:tabs>
                <w:tab w:val="left" w:pos="307"/>
              </w:tabs>
              <w:spacing w:line="240" w:lineRule="auto"/>
              <w:ind w:firstLine="528"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EF1BC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- выезжающих в рамках реализации Закона края от </w:t>
            </w:r>
            <w:r w:rsidRPr="00EF1BC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lastRenderedPageBreak/>
              <w:t>21.12.2010 № 11-5580 «О социальной поддержке граждан, выезжающих из районов Крайнего Севера и приравненных к ним местностей Красноярского края в другие районы Красноярского края»;</w:t>
            </w:r>
          </w:p>
          <w:p w:rsidR="00E42226" w:rsidRPr="00EF1BC5" w:rsidRDefault="00E42226" w:rsidP="00E32F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28"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EF1BC5">
              <w:rPr>
                <w:rStyle w:val="FontStyle12"/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="00C950DA" w:rsidRPr="00EF1BC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выезжающих</w:t>
            </w:r>
            <w:r w:rsidRPr="00EF1BC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самостоятельно </w:t>
            </w:r>
          </w:p>
          <w:p w:rsidR="00E42226" w:rsidRPr="00EF1BC5" w:rsidRDefault="00E42226" w:rsidP="00343895">
            <w:pPr>
              <w:pStyle w:val="Style2"/>
              <w:widowControl/>
              <w:tabs>
                <w:tab w:val="left" w:pos="307"/>
              </w:tabs>
              <w:spacing w:line="240" w:lineRule="auto"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EF1BC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(не учас</w:t>
            </w:r>
            <w:r w:rsidR="00366C94" w:rsidRPr="00EF1BC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твующих в вышеуказанных программных</w:t>
            </w:r>
            <w:r w:rsidRPr="00EF1BC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мероприятиях содействия переселению).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12B" w:rsidRPr="00EF1BC5" w:rsidRDefault="006D312B" w:rsidP="00343895">
            <w:pPr>
              <w:pStyle w:val="Style3"/>
              <w:widowControl/>
              <w:spacing w:line="240" w:lineRule="auto"/>
              <w:ind w:firstLine="5"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EF1BC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Единовременная материальная помощь назначается один раз на семью при выезде всех членов семьи заявителя. </w:t>
            </w:r>
          </w:p>
          <w:p w:rsidR="006D312B" w:rsidRPr="00EF1BC5" w:rsidRDefault="006D312B" w:rsidP="00E32F01">
            <w:pPr>
              <w:pStyle w:val="Style3"/>
              <w:widowControl/>
              <w:spacing w:line="240" w:lineRule="auto"/>
              <w:ind w:firstLine="527"/>
              <w:jc w:val="both"/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</w:pPr>
            <w:r w:rsidRPr="00EF1BC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Данный вид помощи оказывается гражданам</w:t>
            </w:r>
            <w:r w:rsidR="00B07BF5" w:rsidRPr="00EF1BC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F76E8" w:rsidRPr="00EF1BC5">
              <w:rPr>
                <w:rFonts w:ascii="Times New Roman" w:hAnsi="Times New Roman"/>
              </w:rPr>
              <w:t xml:space="preserve">снявшимся с регистрационного учета в муниципальном образовании город Норильск до </w:t>
            </w:r>
            <w:r w:rsidR="000F76E8" w:rsidRPr="00EF1BC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вступления в силу </w:t>
            </w:r>
            <w:r w:rsidR="004644B9" w:rsidRPr="00EF1BC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r w:rsidR="004644B9" w:rsidRPr="00EF1BC5">
              <w:rPr>
                <w:rFonts w:ascii="Times New Roman" w:eastAsia="Calibri" w:hAnsi="Times New Roman"/>
                <w:bCs/>
              </w:rPr>
              <w:t>1.19</w:t>
            </w:r>
            <w:r w:rsidR="004644B9" w:rsidRPr="00EF1BC5">
              <w:rPr>
                <w:rFonts w:ascii="Times New Roman" w:eastAsia="Calibri" w:hAnsi="Times New Roman"/>
                <w:bCs/>
                <w:vertAlign w:val="superscript"/>
              </w:rPr>
              <w:t>1</w:t>
            </w:r>
            <w:r w:rsidR="004644B9" w:rsidRPr="00EF1BC5">
              <w:rPr>
                <w:rFonts w:eastAsia="Calibri"/>
                <w:bCs/>
              </w:rPr>
              <w:t xml:space="preserve"> </w:t>
            </w:r>
            <w:r w:rsidR="000F76E8" w:rsidRPr="00EF1BC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настоящего Приложения, </w:t>
            </w:r>
            <w:r w:rsidRPr="00EF1BC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при одновременном соблюдении</w:t>
            </w:r>
            <w:r w:rsidRPr="00EF1BC5">
              <w:rPr>
                <w:rStyle w:val="FontStyle12"/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F1BC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следующих условий:</w:t>
            </w:r>
          </w:p>
          <w:p w:rsidR="006D312B" w:rsidRPr="00EF1BC5" w:rsidRDefault="006D312B" w:rsidP="00E32F01">
            <w:pPr>
              <w:pStyle w:val="Style3"/>
              <w:widowControl/>
              <w:spacing w:line="240" w:lineRule="auto"/>
              <w:ind w:firstLine="527"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F1BC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-  постоянной регистрации заявителя, а также его супруга (супруги) на территории муниципального образования город Норильск в течение 10 лет на дату обращения заявителя в Управление содействия переселению </w:t>
            </w:r>
            <w:r w:rsidR="006A6CBB" w:rsidRPr="00EF1BC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(данное условие не распространяется на граждан, участвующих в указанных программных мероприятиях </w:t>
            </w:r>
            <w:r w:rsidR="006A6CBB" w:rsidRPr="00EF1BC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lastRenderedPageBreak/>
              <w:t>содействия переселению; несовершеннолетних членов семьи заявителя, ветеранов Великой Отечественной войны и приравненных к ним лиц, реабилитированных лиц и лиц, признанных пострадавшими от политических репрессий, инвалидов, а также больных</w:t>
            </w:r>
            <w:r w:rsidR="00C3789C" w:rsidRPr="00EF1BC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онкологическими заболеваниями);</w:t>
            </w:r>
          </w:p>
          <w:p w:rsidR="006D312B" w:rsidRPr="00EF1BC5" w:rsidRDefault="006D312B" w:rsidP="00E32F01">
            <w:pPr>
              <w:pStyle w:val="Style3"/>
              <w:widowControl/>
              <w:spacing w:line="240" w:lineRule="auto"/>
              <w:ind w:firstLine="527"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EF1BC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- снятия заявителя, а также членов его семьи с регистрационного учета по месту жительства на территории муниципального образования город Норильск и с пенсионного учета (для лиц, являющихся получателями пенсий) в Государственном учреждении – Управлении Пенсионного Фонда РФ в городе Норильске;</w:t>
            </w:r>
          </w:p>
          <w:p w:rsidR="006D312B" w:rsidRPr="00EF1BC5" w:rsidRDefault="006D312B" w:rsidP="00E32F01">
            <w:pPr>
              <w:pStyle w:val="Style9"/>
              <w:widowControl/>
              <w:tabs>
                <w:tab w:val="left" w:pos="245"/>
              </w:tabs>
              <w:spacing w:line="240" w:lineRule="auto"/>
              <w:ind w:firstLine="527"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EF1BC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- увольнения с места работы и (или) прекращения деятельности в качестве индивидуального предпринимателя заявителя и членов его семьи (для работающих граждан и (или) индивидуальных предпринимателей осуществляющих свою деятельность на территории муниципального образования город Норильск);</w:t>
            </w:r>
          </w:p>
          <w:p w:rsidR="006D312B" w:rsidRPr="00EF1BC5" w:rsidRDefault="006D312B" w:rsidP="00E32F01">
            <w:pPr>
              <w:pStyle w:val="Style2"/>
              <w:widowControl/>
              <w:tabs>
                <w:tab w:val="left" w:pos="312"/>
              </w:tabs>
              <w:spacing w:line="240" w:lineRule="auto"/>
              <w:ind w:firstLine="527"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EF1BC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- если обращение за назначением материальной помощи последовало не позднее 12 месяцев</w:t>
            </w:r>
            <w:r w:rsidRPr="00EF1BC5">
              <w:rPr>
                <w:rStyle w:val="FontStyle12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EF1BC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с даты снятия</w:t>
            </w:r>
            <w:proofErr w:type="gramEnd"/>
            <w:r w:rsidRPr="00EF1BC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заявителя и членов его </w:t>
            </w:r>
            <w:r w:rsidRPr="00EF1BC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lastRenderedPageBreak/>
              <w:t>семьи с регистрационного учета по месту жительства на территории муниципального образования город Норильск;</w:t>
            </w:r>
          </w:p>
          <w:p w:rsidR="006D312B" w:rsidRPr="00EF1BC5" w:rsidRDefault="006D312B" w:rsidP="00E32F01">
            <w:pPr>
              <w:pStyle w:val="Style9"/>
              <w:widowControl/>
              <w:tabs>
                <w:tab w:val="left" w:pos="245"/>
              </w:tabs>
              <w:spacing w:line="240" w:lineRule="auto"/>
              <w:ind w:firstLine="527"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EF1BC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- отсутствия права на получение компенсации</w:t>
            </w:r>
            <w:r w:rsidR="007C70AC" w:rsidRPr="00EF1BC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7897" w:rsidRPr="00EF1BC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(материальной помощи)</w:t>
            </w:r>
            <w:r w:rsidRPr="00EF1BC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по оплате расходов проезда и (или) провоза багажа по другим основаниям у заявителя и членов его семьи</w:t>
            </w:r>
            <w:r w:rsidR="00E32F01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D312B" w:rsidRPr="00EF1BC5" w:rsidRDefault="006D312B" w:rsidP="00E32F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2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F1B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Единовременная материальная помощь предоставляется в следующих размерах: </w:t>
            </w:r>
          </w:p>
          <w:p w:rsidR="006D312B" w:rsidRPr="00EF1BC5" w:rsidRDefault="006D312B" w:rsidP="00E32F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BC5">
              <w:rPr>
                <w:rFonts w:ascii="Times New Roman" w:hAnsi="Times New Roman" w:cs="Times New Roman"/>
                <w:sz w:val="24"/>
                <w:szCs w:val="24"/>
              </w:rPr>
              <w:t>- по оплате проезда: заявителю, совершеннолетним членам его семьи, а также детям в возрасте от 12 до 18 лет – в размере 15 000,0 рублей;</w:t>
            </w:r>
          </w:p>
          <w:p w:rsidR="006D312B" w:rsidRPr="00EF1BC5" w:rsidRDefault="006D312B" w:rsidP="00E32F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BC5">
              <w:rPr>
                <w:rFonts w:ascii="Times New Roman" w:hAnsi="Times New Roman" w:cs="Times New Roman"/>
                <w:sz w:val="24"/>
                <w:szCs w:val="24"/>
              </w:rPr>
              <w:t>- детям в возрасте от 2 до 12 лет – в размере 8 000, 0 рублей;</w:t>
            </w:r>
          </w:p>
          <w:p w:rsidR="00941CD2" w:rsidRPr="00EF1BC5" w:rsidRDefault="006D312B" w:rsidP="00E32F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27"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EF1BC5">
              <w:rPr>
                <w:rFonts w:ascii="Times New Roman" w:hAnsi="Times New Roman" w:cs="Times New Roman"/>
                <w:sz w:val="24"/>
                <w:szCs w:val="24"/>
              </w:rPr>
              <w:t xml:space="preserve">- по оплате провоза багажа – в размере 40 000,0 рублей на семью.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226" w:rsidRPr="00EF1BC5" w:rsidRDefault="00E42226" w:rsidP="00343895">
            <w:pPr>
              <w:pStyle w:val="Style3"/>
              <w:widowControl/>
              <w:spacing w:line="240" w:lineRule="auto"/>
              <w:ind w:hanging="5"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EF1BC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Постановление Администрации города Норильска от 25.10.2013 № 478 </w:t>
            </w:r>
          </w:p>
          <w:p w:rsidR="00E42226" w:rsidRPr="00EF1BC5" w:rsidRDefault="00E42226" w:rsidP="00343895">
            <w:pPr>
              <w:pStyle w:val="Style3"/>
              <w:widowControl/>
              <w:spacing w:line="240" w:lineRule="auto"/>
              <w:ind w:hanging="5"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EF1BC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«Об утверждении муниципальной программы «Обеспечение доступным и комфортным жильем жителей муниципального образования город Норильска» на 2014-2016 годы</w:t>
            </w:r>
          </w:p>
          <w:p w:rsidR="00E42226" w:rsidRPr="00EF1BC5" w:rsidRDefault="00E42226" w:rsidP="00343895">
            <w:pPr>
              <w:pStyle w:val="Style3"/>
              <w:widowControl/>
              <w:spacing w:line="240" w:lineRule="auto"/>
              <w:ind w:hanging="5"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</w:p>
          <w:p w:rsidR="00E9499E" w:rsidRPr="00EF1BC5" w:rsidRDefault="00E42226" w:rsidP="00343895">
            <w:pPr>
              <w:pStyle w:val="Style3"/>
              <w:widowControl/>
              <w:spacing w:line="240" w:lineRule="auto"/>
              <w:ind w:hanging="5"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EF1BC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города Норильска от 25.05.2010 </w:t>
            </w:r>
          </w:p>
          <w:p w:rsidR="00E42226" w:rsidRPr="00EF1BC5" w:rsidRDefault="00E42226" w:rsidP="00343895">
            <w:pPr>
              <w:pStyle w:val="Style3"/>
              <w:widowControl/>
              <w:spacing w:line="240" w:lineRule="auto"/>
              <w:ind w:hanging="5"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EF1BC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№ 200 «Об утверждении Порядка </w:t>
            </w:r>
            <w:r w:rsidRPr="00EF1BC5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оказания единовременной материальной помощи инвалидам и неработающим пенсионерам – участникам программ содействия переселению и самостоятельно выезжающим в другие регионы Российской Федерации» </w:t>
            </w:r>
          </w:p>
        </w:tc>
      </w:tr>
    </w:tbl>
    <w:p w:rsidR="001917F4" w:rsidRPr="00EF1BC5" w:rsidRDefault="001917F4" w:rsidP="00EF1BC5">
      <w:pPr>
        <w:spacing w:after="0" w:line="240" w:lineRule="auto"/>
        <w:rPr>
          <w:sz w:val="24"/>
          <w:szCs w:val="24"/>
        </w:rPr>
      </w:pPr>
    </w:p>
    <w:sectPr w:rsidR="001917F4" w:rsidRPr="00EF1BC5" w:rsidSect="00EF1BC5">
      <w:pgSz w:w="16838" w:h="11906" w:orient="landscape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E7E5C86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45"/>
        <w:lvlJc w:val="left"/>
        <w:rPr>
          <w:rFonts w:ascii="Courier New" w:hAnsi="Courier New" w:cs="Courier New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0E5300"/>
    <w:rsid w:val="00013443"/>
    <w:rsid w:val="000151D4"/>
    <w:rsid w:val="000306B1"/>
    <w:rsid w:val="00040A4E"/>
    <w:rsid w:val="00041290"/>
    <w:rsid w:val="0005076A"/>
    <w:rsid w:val="00064329"/>
    <w:rsid w:val="00083548"/>
    <w:rsid w:val="00097FBE"/>
    <w:rsid w:val="000A5C04"/>
    <w:rsid w:val="000C0712"/>
    <w:rsid w:val="000E5300"/>
    <w:rsid w:val="000F1611"/>
    <w:rsid w:val="000F76E8"/>
    <w:rsid w:val="00103C3E"/>
    <w:rsid w:val="00111018"/>
    <w:rsid w:val="00134EDA"/>
    <w:rsid w:val="00142178"/>
    <w:rsid w:val="0017791E"/>
    <w:rsid w:val="00187ED4"/>
    <w:rsid w:val="001917F4"/>
    <w:rsid w:val="00192AA2"/>
    <w:rsid w:val="00196145"/>
    <w:rsid w:val="001A0AE1"/>
    <w:rsid w:val="001B3166"/>
    <w:rsid w:val="001C2435"/>
    <w:rsid w:val="001E7A99"/>
    <w:rsid w:val="001F0071"/>
    <w:rsid w:val="001F1778"/>
    <w:rsid w:val="001F1B37"/>
    <w:rsid w:val="001F730A"/>
    <w:rsid w:val="00232016"/>
    <w:rsid w:val="002362FD"/>
    <w:rsid w:val="00254506"/>
    <w:rsid w:val="0025572E"/>
    <w:rsid w:val="0026259B"/>
    <w:rsid w:val="00271662"/>
    <w:rsid w:val="002762ED"/>
    <w:rsid w:val="00291168"/>
    <w:rsid w:val="002964B8"/>
    <w:rsid w:val="0029703A"/>
    <w:rsid w:val="002A6738"/>
    <w:rsid w:val="002D2463"/>
    <w:rsid w:val="002D7A06"/>
    <w:rsid w:val="002E1012"/>
    <w:rsid w:val="0031755A"/>
    <w:rsid w:val="00343895"/>
    <w:rsid w:val="00343F13"/>
    <w:rsid w:val="003443F0"/>
    <w:rsid w:val="003637C6"/>
    <w:rsid w:val="00366C94"/>
    <w:rsid w:val="003729EF"/>
    <w:rsid w:val="003835E9"/>
    <w:rsid w:val="003964C5"/>
    <w:rsid w:val="003A5838"/>
    <w:rsid w:val="003B6D7D"/>
    <w:rsid w:val="003D5386"/>
    <w:rsid w:val="003E1EB3"/>
    <w:rsid w:val="003E722C"/>
    <w:rsid w:val="003F6F74"/>
    <w:rsid w:val="004027B1"/>
    <w:rsid w:val="00405E45"/>
    <w:rsid w:val="00411A81"/>
    <w:rsid w:val="00426C44"/>
    <w:rsid w:val="00430D8D"/>
    <w:rsid w:val="00454861"/>
    <w:rsid w:val="004644B9"/>
    <w:rsid w:val="00491B87"/>
    <w:rsid w:val="004927B4"/>
    <w:rsid w:val="004A0BA3"/>
    <w:rsid w:val="004B24AA"/>
    <w:rsid w:val="004D23FB"/>
    <w:rsid w:val="004E0761"/>
    <w:rsid w:val="00503C11"/>
    <w:rsid w:val="0052738C"/>
    <w:rsid w:val="00536B3F"/>
    <w:rsid w:val="00546A0D"/>
    <w:rsid w:val="005675E2"/>
    <w:rsid w:val="0057544F"/>
    <w:rsid w:val="00576040"/>
    <w:rsid w:val="00591F35"/>
    <w:rsid w:val="0059287E"/>
    <w:rsid w:val="00597A4F"/>
    <w:rsid w:val="005A2CB3"/>
    <w:rsid w:val="005A3546"/>
    <w:rsid w:val="005B0B1E"/>
    <w:rsid w:val="005C683E"/>
    <w:rsid w:val="005D46B0"/>
    <w:rsid w:val="005F34F1"/>
    <w:rsid w:val="006003A6"/>
    <w:rsid w:val="00600F88"/>
    <w:rsid w:val="00603550"/>
    <w:rsid w:val="00612819"/>
    <w:rsid w:val="00641FBE"/>
    <w:rsid w:val="00647897"/>
    <w:rsid w:val="00663B46"/>
    <w:rsid w:val="00665D6A"/>
    <w:rsid w:val="006676C6"/>
    <w:rsid w:val="00687B49"/>
    <w:rsid w:val="006A6CBB"/>
    <w:rsid w:val="006C2951"/>
    <w:rsid w:val="006D23F9"/>
    <w:rsid w:val="006D264D"/>
    <w:rsid w:val="006D2746"/>
    <w:rsid w:val="006D312B"/>
    <w:rsid w:val="006E1C83"/>
    <w:rsid w:val="006E6A4F"/>
    <w:rsid w:val="0071216E"/>
    <w:rsid w:val="00713D82"/>
    <w:rsid w:val="0071633A"/>
    <w:rsid w:val="007249C6"/>
    <w:rsid w:val="00725B57"/>
    <w:rsid w:val="00741970"/>
    <w:rsid w:val="007461F1"/>
    <w:rsid w:val="00785315"/>
    <w:rsid w:val="0079508B"/>
    <w:rsid w:val="007970B8"/>
    <w:rsid w:val="007B2A75"/>
    <w:rsid w:val="007C0418"/>
    <w:rsid w:val="007C70AC"/>
    <w:rsid w:val="007D4176"/>
    <w:rsid w:val="007D5ED8"/>
    <w:rsid w:val="007E4816"/>
    <w:rsid w:val="008138EC"/>
    <w:rsid w:val="00823B0E"/>
    <w:rsid w:val="008241AA"/>
    <w:rsid w:val="00835542"/>
    <w:rsid w:val="008518EE"/>
    <w:rsid w:val="00874F85"/>
    <w:rsid w:val="00895075"/>
    <w:rsid w:val="00906D32"/>
    <w:rsid w:val="0091349A"/>
    <w:rsid w:val="0092014C"/>
    <w:rsid w:val="00935392"/>
    <w:rsid w:val="00937EE9"/>
    <w:rsid w:val="00941CD2"/>
    <w:rsid w:val="00950B0E"/>
    <w:rsid w:val="00955A72"/>
    <w:rsid w:val="00966A0D"/>
    <w:rsid w:val="0097166D"/>
    <w:rsid w:val="009A04A5"/>
    <w:rsid w:val="009B6778"/>
    <w:rsid w:val="009D44B2"/>
    <w:rsid w:val="009E0224"/>
    <w:rsid w:val="009F226F"/>
    <w:rsid w:val="009F2631"/>
    <w:rsid w:val="00A339E2"/>
    <w:rsid w:val="00A376B2"/>
    <w:rsid w:val="00A45C92"/>
    <w:rsid w:val="00A56542"/>
    <w:rsid w:val="00A626BB"/>
    <w:rsid w:val="00A95A32"/>
    <w:rsid w:val="00A966E3"/>
    <w:rsid w:val="00AB304D"/>
    <w:rsid w:val="00AD4DB1"/>
    <w:rsid w:val="00AF1E91"/>
    <w:rsid w:val="00AF54C7"/>
    <w:rsid w:val="00B05AD9"/>
    <w:rsid w:val="00B07BCE"/>
    <w:rsid w:val="00B07BF5"/>
    <w:rsid w:val="00B10A0C"/>
    <w:rsid w:val="00B36598"/>
    <w:rsid w:val="00B420C5"/>
    <w:rsid w:val="00B510EA"/>
    <w:rsid w:val="00B7143B"/>
    <w:rsid w:val="00B7172B"/>
    <w:rsid w:val="00B73AA7"/>
    <w:rsid w:val="00B90F0F"/>
    <w:rsid w:val="00B939D8"/>
    <w:rsid w:val="00BA57C7"/>
    <w:rsid w:val="00BC5175"/>
    <w:rsid w:val="00BD619E"/>
    <w:rsid w:val="00C037B6"/>
    <w:rsid w:val="00C16681"/>
    <w:rsid w:val="00C31D62"/>
    <w:rsid w:val="00C3789C"/>
    <w:rsid w:val="00C4501B"/>
    <w:rsid w:val="00C5103D"/>
    <w:rsid w:val="00C950DA"/>
    <w:rsid w:val="00CA0B7B"/>
    <w:rsid w:val="00CA4CAB"/>
    <w:rsid w:val="00CB6AC2"/>
    <w:rsid w:val="00CE7A9B"/>
    <w:rsid w:val="00D2687D"/>
    <w:rsid w:val="00D47108"/>
    <w:rsid w:val="00D504D0"/>
    <w:rsid w:val="00D53D22"/>
    <w:rsid w:val="00D606AB"/>
    <w:rsid w:val="00D61640"/>
    <w:rsid w:val="00DE6D4E"/>
    <w:rsid w:val="00E022CD"/>
    <w:rsid w:val="00E25324"/>
    <w:rsid w:val="00E32F01"/>
    <w:rsid w:val="00E36A49"/>
    <w:rsid w:val="00E414B6"/>
    <w:rsid w:val="00E41547"/>
    <w:rsid w:val="00E42226"/>
    <w:rsid w:val="00E637E8"/>
    <w:rsid w:val="00E87E52"/>
    <w:rsid w:val="00E909F0"/>
    <w:rsid w:val="00E91D03"/>
    <w:rsid w:val="00E93053"/>
    <w:rsid w:val="00E9499E"/>
    <w:rsid w:val="00E97376"/>
    <w:rsid w:val="00EB3DA1"/>
    <w:rsid w:val="00EC7FF5"/>
    <w:rsid w:val="00ED2C87"/>
    <w:rsid w:val="00EF1BC5"/>
    <w:rsid w:val="00EF5174"/>
    <w:rsid w:val="00F21F2D"/>
    <w:rsid w:val="00F2346F"/>
    <w:rsid w:val="00F446C9"/>
    <w:rsid w:val="00F45D4B"/>
    <w:rsid w:val="00F62A95"/>
    <w:rsid w:val="00F651BF"/>
    <w:rsid w:val="00F7124A"/>
    <w:rsid w:val="00F72215"/>
    <w:rsid w:val="00F72EB9"/>
    <w:rsid w:val="00F9534E"/>
    <w:rsid w:val="00F96016"/>
    <w:rsid w:val="00FA1308"/>
    <w:rsid w:val="00FA5FFA"/>
    <w:rsid w:val="00FC2653"/>
    <w:rsid w:val="00FE1887"/>
    <w:rsid w:val="00FE5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5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0E5300"/>
    <w:pPr>
      <w:widowControl w:val="0"/>
      <w:autoSpaceDE w:val="0"/>
      <w:autoSpaceDN w:val="0"/>
      <w:adjustRightInd w:val="0"/>
      <w:spacing w:after="0" w:line="226" w:lineRule="exact"/>
    </w:pPr>
    <w:rPr>
      <w:rFonts w:ascii="Calibri" w:eastAsia="Times New Roman" w:hAnsi="Calibri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0E5300"/>
    <w:pPr>
      <w:widowControl w:val="0"/>
      <w:autoSpaceDE w:val="0"/>
      <w:autoSpaceDN w:val="0"/>
      <w:adjustRightInd w:val="0"/>
      <w:spacing w:after="0" w:line="230" w:lineRule="exact"/>
    </w:pPr>
    <w:rPr>
      <w:rFonts w:ascii="Calibri" w:eastAsia="Times New Roman" w:hAnsi="Calibri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0E530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0E5300"/>
    <w:pPr>
      <w:widowControl w:val="0"/>
      <w:autoSpaceDE w:val="0"/>
      <w:autoSpaceDN w:val="0"/>
      <w:adjustRightInd w:val="0"/>
      <w:spacing w:after="0" w:line="230" w:lineRule="exact"/>
      <w:ind w:firstLine="120"/>
    </w:pPr>
    <w:rPr>
      <w:rFonts w:ascii="Calibri" w:eastAsia="Times New Roman" w:hAnsi="Calibri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0E530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0E5300"/>
    <w:pPr>
      <w:widowControl w:val="0"/>
      <w:autoSpaceDE w:val="0"/>
      <w:autoSpaceDN w:val="0"/>
      <w:adjustRightInd w:val="0"/>
      <w:spacing w:after="0" w:line="231" w:lineRule="exact"/>
      <w:ind w:firstLine="494"/>
    </w:pPr>
    <w:rPr>
      <w:rFonts w:ascii="Calibri" w:eastAsia="Times New Roman" w:hAnsi="Calibri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0E5300"/>
    <w:pPr>
      <w:widowControl w:val="0"/>
      <w:autoSpaceDE w:val="0"/>
      <w:autoSpaceDN w:val="0"/>
      <w:adjustRightInd w:val="0"/>
      <w:spacing w:after="0" w:line="229" w:lineRule="exact"/>
    </w:pPr>
    <w:rPr>
      <w:rFonts w:ascii="Calibri" w:eastAsia="Times New Roman" w:hAnsi="Calibri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0E5300"/>
    <w:rPr>
      <w:rFonts w:ascii="Courier New" w:hAnsi="Courier New" w:cs="Courier New"/>
      <w:sz w:val="20"/>
      <w:szCs w:val="20"/>
    </w:rPr>
  </w:style>
  <w:style w:type="character" w:customStyle="1" w:styleId="FontStyle13">
    <w:name w:val="Font Style13"/>
    <w:basedOn w:val="a0"/>
    <w:uiPriority w:val="99"/>
    <w:rsid w:val="000E5300"/>
    <w:rPr>
      <w:rFonts w:ascii="Candara" w:hAnsi="Candara" w:cs="Candara"/>
      <w:sz w:val="18"/>
      <w:szCs w:val="18"/>
    </w:rPr>
  </w:style>
  <w:style w:type="paragraph" w:styleId="a3">
    <w:name w:val="Balloon Text"/>
    <w:basedOn w:val="a"/>
    <w:link w:val="a4"/>
    <w:uiPriority w:val="99"/>
    <w:semiHidden/>
    <w:unhideWhenUsed/>
    <w:rsid w:val="00AF54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54C7"/>
    <w:rPr>
      <w:rFonts w:ascii="Tahoma" w:hAnsi="Tahoma" w:cs="Tahoma"/>
      <w:sz w:val="16"/>
      <w:szCs w:val="16"/>
    </w:rPr>
  </w:style>
  <w:style w:type="character" w:customStyle="1" w:styleId="FontStyle11">
    <w:name w:val="Font Style11"/>
    <w:basedOn w:val="a0"/>
    <w:uiPriority w:val="99"/>
    <w:rsid w:val="00D47108"/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9D44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5F0BE5-B2CF-48E8-8979-D8E363E51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638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Яцеленко</dc:creator>
  <cp:lastModifiedBy>Данько</cp:lastModifiedBy>
  <cp:revision>2</cp:revision>
  <cp:lastPrinted>2014-02-20T08:46:00Z</cp:lastPrinted>
  <dcterms:created xsi:type="dcterms:W3CDTF">2014-02-26T02:20:00Z</dcterms:created>
  <dcterms:modified xsi:type="dcterms:W3CDTF">2014-02-26T02:20:00Z</dcterms:modified>
</cp:coreProperties>
</file>